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15" w:rsidRPr="00ED75FA" w:rsidRDefault="00FA6315" w:rsidP="00FA6315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51DC23" wp14:editId="5076F4E5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E9DC849" wp14:editId="06198339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15" w:rsidRDefault="00FA6315" w:rsidP="00FA6315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FA6315" w:rsidRDefault="00FA6315" w:rsidP="00FA6315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FA6315" w:rsidRDefault="00FA6315" w:rsidP="00FA6315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FA6315" w:rsidRPr="00465FE2" w:rsidRDefault="00FA6315" w:rsidP="00FA6315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FA6315" w:rsidRDefault="00FA6315" w:rsidP="00FA6315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FA6315" w:rsidRPr="00BA1336" w:rsidRDefault="00FA6315" w:rsidP="00FA6315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FA6315" w:rsidRDefault="00FA6315" w:rsidP="00FA63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BC7FF" wp14:editId="73C45481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15" w:rsidRPr="004A27EB" w:rsidRDefault="00FA6315" w:rsidP="00FA63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FA6315" w:rsidRPr="004A27EB" w:rsidRDefault="00FA6315" w:rsidP="00FA63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FA6315" w:rsidRPr="004A27EB" w:rsidRDefault="00FA6315" w:rsidP="00FA631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FA6315" w:rsidRPr="004A27EB" w:rsidRDefault="00FA6315" w:rsidP="00FA63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FA6315" w:rsidRPr="004A27EB" w:rsidRDefault="00FA6315" w:rsidP="00FA6315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FA6315" w:rsidRPr="004A27EB" w:rsidRDefault="00FA6315" w:rsidP="00FA6315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FA6315" w:rsidRPr="004A27EB" w:rsidRDefault="00FA6315" w:rsidP="00FA631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FA6315" w:rsidRPr="004A27EB" w:rsidRDefault="00FA6315" w:rsidP="00FA631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6315" w:rsidRDefault="00FA6315" w:rsidP="00FA6315">
      <w:pPr>
        <w:tabs>
          <w:tab w:val="left" w:pos="5330"/>
        </w:tabs>
        <w:rPr>
          <w:sz w:val="28"/>
          <w:szCs w:val="28"/>
        </w:rPr>
      </w:pPr>
    </w:p>
    <w:p w:rsidR="00FA6315" w:rsidRPr="00BF5FC6" w:rsidRDefault="00FA6315" w:rsidP="00FA6315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FA6315" w:rsidRPr="00BF5FC6" w:rsidRDefault="00FA6315" w:rsidP="00FA6315">
      <w:pPr>
        <w:rPr>
          <w:sz w:val="28"/>
          <w:szCs w:val="28"/>
        </w:rPr>
      </w:pPr>
    </w:p>
    <w:p w:rsidR="00FA6315" w:rsidRDefault="00FA6315" w:rsidP="00FA6315">
      <w:pPr>
        <w:jc w:val="center"/>
        <w:rPr>
          <w:b/>
          <w:szCs w:val="24"/>
        </w:rPr>
      </w:pPr>
    </w:p>
    <w:p w:rsidR="00FA6315" w:rsidRDefault="00FA6315" w:rsidP="00FA6315">
      <w:pPr>
        <w:jc w:val="center"/>
        <w:rPr>
          <w:iCs/>
          <w:szCs w:val="24"/>
        </w:rPr>
      </w:pPr>
    </w:p>
    <w:p w:rsidR="00FA6315" w:rsidRDefault="00FA6315" w:rsidP="00FA6315">
      <w:pPr>
        <w:jc w:val="center"/>
        <w:rPr>
          <w:iCs/>
          <w:szCs w:val="24"/>
        </w:rPr>
      </w:pPr>
    </w:p>
    <w:p w:rsidR="00FA6315" w:rsidRDefault="00FA6315" w:rsidP="00FA6315">
      <w:pPr>
        <w:jc w:val="center"/>
        <w:rPr>
          <w:iCs/>
          <w:sz w:val="28"/>
          <w:szCs w:val="28"/>
        </w:rPr>
      </w:pPr>
    </w:p>
    <w:p w:rsidR="00FA6315" w:rsidRPr="004A27EB" w:rsidRDefault="00FA6315" w:rsidP="00FA6315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FA6315" w:rsidRPr="004A27EB" w:rsidRDefault="00FA6315" w:rsidP="00FA6315">
      <w:pPr>
        <w:jc w:val="center"/>
        <w:rPr>
          <w:iCs/>
          <w:sz w:val="28"/>
          <w:szCs w:val="28"/>
        </w:rPr>
      </w:pPr>
    </w:p>
    <w:p w:rsidR="00FA6315" w:rsidRPr="004A27EB" w:rsidRDefault="00FA6315" w:rsidP="00FA6315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FA6315" w:rsidRPr="004A27EB" w:rsidRDefault="00FA6315" w:rsidP="00FA6315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FA6315" w:rsidRPr="004A27EB" w:rsidRDefault="00FA6315" w:rsidP="00FA6315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E4648C">
        <w:rPr>
          <w:sz w:val="28"/>
          <w:szCs w:val="28"/>
        </w:rPr>
        <w:t>08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04.2021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</w:t>
      </w:r>
      <w:r w:rsidR="00E4648C">
        <w:rPr>
          <w:sz w:val="28"/>
          <w:szCs w:val="28"/>
        </w:rPr>
        <w:t>ограниченного по составу участников (только для граждан)</w:t>
      </w:r>
      <w:r w:rsidRPr="004A27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E4648C">
        <w:rPr>
          <w:sz w:val="28"/>
          <w:szCs w:val="28"/>
        </w:rPr>
        <w:t xml:space="preserve"> АЗ</w:t>
      </w:r>
      <w:r>
        <w:rPr>
          <w:sz w:val="28"/>
          <w:szCs w:val="28"/>
        </w:rPr>
        <w:t>-ДО/21</w:t>
      </w:r>
      <w:r w:rsidRPr="004A27EB">
        <w:rPr>
          <w:sz w:val="28"/>
          <w:szCs w:val="28"/>
        </w:rPr>
        <w:t>-</w:t>
      </w:r>
      <w:r w:rsidR="00E4648C">
        <w:rPr>
          <w:sz w:val="28"/>
          <w:szCs w:val="28"/>
        </w:rPr>
        <w:t>100</w:t>
      </w:r>
      <w:r w:rsidRPr="004A27EB">
        <w:rPr>
          <w:sz w:val="28"/>
          <w:szCs w:val="28"/>
        </w:rPr>
        <w:t>:</w:t>
      </w:r>
    </w:p>
    <w:p w:rsidR="00FA6315" w:rsidRDefault="00FA6315" w:rsidP="00FA6315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 Домодедово, мкр. Белые Столбы, ул. </w:t>
      </w:r>
      <w:r w:rsidR="00E4648C">
        <w:rPr>
          <w:sz w:val="28"/>
          <w:szCs w:val="28"/>
        </w:rPr>
        <w:t>Телеграфная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E4648C">
        <w:rPr>
          <w:sz w:val="28"/>
          <w:szCs w:val="28"/>
        </w:rPr>
        <w:t>0030141:33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E4648C">
        <w:rPr>
          <w:sz w:val="28"/>
          <w:szCs w:val="28"/>
        </w:rPr>
        <w:t>1235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FA6315" w:rsidRDefault="00FA6315" w:rsidP="00FA6315">
      <w:pPr>
        <w:spacing w:line="233" w:lineRule="auto"/>
        <w:ind w:firstLine="709"/>
        <w:jc w:val="both"/>
        <w:rPr>
          <w:sz w:val="28"/>
          <w:szCs w:val="28"/>
        </w:rPr>
      </w:pPr>
    </w:p>
    <w:p w:rsidR="00FA6315" w:rsidRPr="004A27EB" w:rsidRDefault="00FA6315" w:rsidP="00FA6315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E4648C">
        <w:rPr>
          <w:bCs/>
          <w:sz w:val="28"/>
          <w:szCs w:val="28"/>
        </w:rPr>
        <w:t>310 382,67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E4648C" w:rsidRPr="00E4648C">
        <w:rPr>
          <w:bCs/>
          <w:sz w:val="28"/>
          <w:szCs w:val="28"/>
        </w:rPr>
        <w:t>Триста десять тысяч триста восемьдесят два рубля 67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E4648C">
        <w:rPr>
          <w:bCs/>
          <w:sz w:val="28"/>
          <w:szCs w:val="28"/>
        </w:rPr>
        <w:t>9 311,48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E4648C" w:rsidRPr="00E4648C">
        <w:rPr>
          <w:bCs/>
          <w:sz w:val="28"/>
          <w:szCs w:val="28"/>
        </w:rPr>
        <w:t>Девять тысяч триста одиннадцать рублей 48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E4648C">
        <w:rPr>
          <w:sz w:val="28"/>
          <w:szCs w:val="28"/>
        </w:rPr>
        <w:t>310 382,67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 (</w:t>
      </w:r>
      <w:r w:rsidR="00E4648C" w:rsidRPr="00E4648C">
        <w:rPr>
          <w:sz w:val="28"/>
          <w:szCs w:val="28"/>
        </w:rPr>
        <w:t>Триста десять тысяч триста восемьдесят два рубля 67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FA6315" w:rsidRPr="004A27EB" w:rsidRDefault="00FA6315" w:rsidP="00FA6315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557A8F">
        <w:rPr>
          <w:bCs/>
          <w:sz w:val="28"/>
          <w:szCs w:val="28"/>
        </w:rPr>
        <w:t>Денисов Владимир Александрович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557A8F">
        <w:rPr>
          <w:color w:val="000000"/>
          <w:sz w:val="28"/>
          <w:szCs w:val="28"/>
        </w:rPr>
        <w:t>2 023 694,99</w:t>
      </w:r>
      <w:r w:rsidRPr="0098206B">
        <w:rPr>
          <w:color w:val="000000"/>
          <w:sz w:val="28"/>
          <w:szCs w:val="28"/>
        </w:rPr>
        <w:t xml:space="preserve"> руб. (</w:t>
      </w:r>
      <w:r w:rsidR="00557A8F" w:rsidRPr="00557A8F">
        <w:rPr>
          <w:color w:val="000000"/>
          <w:sz w:val="28"/>
          <w:szCs w:val="28"/>
        </w:rPr>
        <w:t xml:space="preserve">Два миллиона двадцать три </w:t>
      </w:r>
      <w:r w:rsidR="00557A8F" w:rsidRPr="00557A8F">
        <w:rPr>
          <w:color w:val="000000"/>
          <w:sz w:val="28"/>
          <w:szCs w:val="28"/>
        </w:rPr>
        <w:lastRenderedPageBreak/>
        <w:t>тысячи шестьсот девяносто четыре рубля 99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FA6315" w:rsidRPr="004A27EB" w:rsidRDefault="00FA6315" w:rsidP="00FA6315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FA6315" w:rsidRDefault="00FA6315" w:rsidP="00FA6315">
      <w:pPr>
        <w:jc w:val="both"/>
        <w:rPr>
          <w:sz w:val="28"/>
          <w:szCs w:val="28"/>
        </w:rPr>
      </w:pPr>
    </w:p>
    <w:p w:rsidR="00FA6315" w:rsidRDefault="00FA6315" w:rsidP="00FA6315">
      <w:pPr>
        <w:jc w:val="both"/>
        <w:rPr>
          <w:sz w:val="28"/>
          <w:szCs w:val="28"/>
        </w:rPr>
      </w:pPr>
    </w:p>
    <w:p w:rsidR="00FA6315" w:rsidRPr="004A27EB" w:rsidRDefault="00FA6315" w:rsidP="00FA6315">
      <w:pPr>
        <w:jc w:val="both"/>
        <w:rPr>
          <w:sz w:val="28"/>
          <w:szCs w:val="28"/>
        </w:rPr>
      </w:pPr>
    </w:p>
    <w:p w:rsidR="00FA6315" w:rsidRDefault="00FA6315" w:rsidP="00FA6315">
      <w:pPr>
        <w:jc w:val="both"/>
        <w:rPr>
          <w:sz w:val="28"/>
          <w:szCs w:val="28"/>
        </w:rPr>
      </w:pPr>
    </w:p>
    <w:p w:rsidR="00FA6315" w:rsidRDefault="00FA6315" w:rsidP="00FA6315">
      <w:pPr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Председатель комитета</w:t>
      </w:r>
    </w:p>
    <w:p w:rsidR="00FA6315" w:rsidRDefault="00FA6315" w:rsidP="00FA6315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FA6315" w:rsidRDefault="00FA6315" w:rsidP="00FA6315">
      <w:pPr>
        <w:jc w:val="both"/>
        <w:rPr>
          <w:sz w:val="28"/>
          <w:szCs w:val="28"/>
        </w:rPr>
      </w:pPr>
    </w:p>
    <w:p w:rsidR="00FA6315" w:rsidRDefault="00FA6315" w:rsidP="00FA6315">
      <w:pPr>
        <w:jc w:val="both"/>
        <w:rPr>
          <w:sz w:val="28"/>
          <w:szCs w:val="28"/>
        </w:rPr>
      </w:pPr>
    </w:p>
    <w:p w:rsidR="00FA6315" w:rsidRDefault="00FA6315" w:rsidP="00FA6315">
      <w:pPr>
        <w:jc w:val="both"/>
        <w:rPr>
          <w:sz w:val="28"/>
          <w:szCs w:val="28"/>
        </w:rPr>
      </w:pPr>
    </w:p>
    <w:p w:rsidR="00FA6315" w:rsidRDefault="00FA6315" w:rsidP="00FA6315">
      <w:pPr>
        <w:jc w:val="both"/>
        <w:rPr>
          <w:sz w:val="28"/>
          <w:szCs w:val="28"/>
        </w:rPr>
      </w:pPr>
    </w:p>
    <w:p w:rsidR="00FA6315" w:rsidRDefault="00FA6315" w:rsidP="00FA6315">
      <w:pPr>
        <w:jc w:val="both"/>
        <w:rPr>
          <w:sz w:val="28"/>
          <w:szCs w:val="28"/>
        </w:rPr>
      </w:pPr>
    </w:p>
    <w:p w:rsidR="00FA6315" w:rsidRDefault="00FA6315" w:rsidP="00FA6315">
      <w:pPr>
        <w:jc w:val="both"/>
        <w:rPr>
          <w:sz w:val="28"/>
          <w:szCs w:val="28"/>
        </w:rPr>
      </w:pPr>
    </w:p>
    <w:p w:rsidR="00FA6315" w:rsidRDefault="00FA6315" w:rsidP="00FA6315">
      <w:pPr>
        <w:jc w:val="both"/>
        <w:rPr>
          <w:sz w:val="28"/>
          <w:szCs w:val="28"/>
        </w:rPr>
      </w:pPr>
    </w:p>
    <w:p w:rsidR="00FA6315" w:rsidRDefault="00FA6315" w:rsidP="00FA6315">
      <w:pPr>
        <w:jc w:val="both"/>
        <w:rPr>
          <w:sz w:val="28"/>
          <w:szCs w:val="28"/>
        </w:rPr>
      </w:pPr>
    </w:p>
    <w:p w:rsidR="00FA6315" w:rsidRDefault="00FA6315" w:rsidP="00FA6315">
      <w:pPr>
        <w:jc w:val="both"/>
        <w:rPr>
          <w:sz w:val="28"/>
          <w:szCs w:val="28"/>
        </w:rPr>
      </w:pPr>
    </w:p>
    <w:p w:rsidR="00FA6315" w:rsidRDefault="00FA6315" w:rsidP="00FA6315">
      <w:pPr>
        <w:rPr>
          <w:sz w:val="28"/>
          <w:szCs w:val="28"/>
        </w:rPr>
      </w:pPr>
    </w:p>
    <w:p w:rsidR="00FA6315" w:rsidRDefault="00FA6315" w:rsidP="00FA6315">
      <w:pPr>
        <w:rPr>
          <w:sz w:val="28"/>
          <w:szCs w:val="28"/>
        </w:rPr>
      </w:pPr>
    </w:p>
    <w:p w:rsidR="00FA6315" w:rsidRDefault="00FA6315" w:rsidP="00FA6315">
      <w:pPr>
        <w:rPr>
          <w:sz w:val="28"/>
          <w:szCs w:val="28"/>
        </w:rPr>
      </w:pPr>
    </w:p>
    <w:p w:rsidR="00FA6315" w:rsidRDefault="00FA6315" w:rsidP="00FA6315">
      <w:pPr>
        <w:rPr>
          <w:sz w:val="28"/>
          <w:szCs w:val="28"/>
        </w:rPr>
      </w:pPr>
    </w:p>
    <w:p w:rsidR="00FA6315" w:rsidRDefault="00FA6315" w:rsidP="00FA6315">
      <w:pPr>
        <w:rPr>
          <w:sz w:val="28"/>
          <w:szCs w:val="28"/>
        </w:rPr>
      </w:pPr>
    </w:p>
    <w:p w:rsidR="00FA6315" w:rsidRDefault="00FA6315" w:rsidP="00FA6315">
      <w:pPr>
        <w:rPr>
          <w:sz w:val="28"/>
          <w:szCs w:val="28"/>
        </w:rPr>
      </w:pPr>
    </w:p>
    <w:p w:rsidR="00FA6315" w:rsidRDefault="00FA6315" w:rsidP="00FA6315">
      <w:pPr>
        <w:rPr>
          <w:sz w:val="28"/>
          <w:szCs w:val="28"/>
        </w:rPr>
      </w:pPr>
    </w:p>
    <w:p w:rsidR="00FA6315" w:rsidRDefault="00FA6315" w:rsidP="00FA6315">
      <w:pPr>
        <w:rPr>
          <w:sz w:val="28"/>
          <w:szCs w:val="28"/>
        </w:rPr>
      </w:pPr>
    </w:p>
    <w:p w:rsidR="00FA6315" w:rsidRDefault="00FA6315" w:rsidP="00FA6315">
      <w:pPr>
        <w:rPr>
          <w:sz w:val="28"/>
          <w:szCs w:val="28"/>
        </w:rPr>
      </w:pPr>
    </w:p>
    <w:p w:rsidR="00FA6315" w:rsidRDefault="00FA6315" w:rsidP="00FA6315">
      <w:pPr>
        <w:rPr>
          <w:sz w:val="28"/>
          <w:szCs w:val="28"/>
        </w:rPr>
      </w:pPr>
    </w:p>
    <w:p w:rsidR="00FA6315" w:rsidRDefault="00FA6315" w:rsidP="00FA6315">
      <w:pPr>
        <w:rPr>
          <w:sz w:val="28"/>
          <w:szCs w:val="28"/>
        </w:rPr>
      </w:pPr>
    </w:p>
    <w:p w:rsidR="00FA6315" w:rsidRDefault="00FA6315" w:rsidP="00FA6315">
      <w:pPr>
        <w:rPr>
          <w:sz w:val="22"/>
          <w:szCs w:val="22"/>
        </w:rPr>
      </w:pPr>
    </w:p>
    <w:p w:rsidR="00FA6315" w:rsidRDefault="00FA6315" w:rsidP="00FA6315">
      <w:pPr>
        <w:rPr>
          <w:sz w:val="22"/>
          <w:szCs w:val="22"/>
        </w:rPr>
      </w:pPr>
    </w:p>
    <w:p w:rsidR="00FA6315" w:rsidRDefault="00FA6315" w:rsidP="00FA6315">
      <w:pPr>
        <w:rPr>
          <w:sz w:val="22"/>
          <w:szCs w:val="22"/>
        </w:rPr>
      </w:pPr>
    </w:p>
    <w:p w:rsidR="00FA6315" w:rsidRDefault="00FA6315" w:rsidP="00FA6315">
      <w:pPr>
        <w:rPr>
          <w:sz w:val="22"/>
          <w:szCs w:val="22"/>
        </w:rPr>
      </w:pPr>
    </w:p>
    <w:p w:rsidR="00FA6315" w:rsidRDefault="00FA6315" w:rsidP="00FA6315">
      <w:pPr>
        <w:rPr>
          <w:sz w:val="22"/>
          <w:szCs w:val="22"/>
        </w:rPr>
      </w:pPr>
    </w:p>
    <w:p w:rsidR="00FA6315" w:rsidRDefault="00FA6315" w:rsidP="00FA6315">
      <w:pPr>
        <w:rPr>
          <w:sz w:val="22"/>
          <w:szCs w:val="22"/>
        </w:rPr>
      </w:pPr>
    </w:p>
    <w:p w:rsidR="00FA6315" w:rsidRDefault="00FA6315" w:rsidP="00FA6315">
      <w:pPr>
        <w:rPr>
          <w:sz w:val="22"/>
          <w:szCs w:val="22"/>
        </w:rPr>
      </w:pPr>
    </w:p>
    <w:p w:rsidR="00FA6315" w:rsidRDefault="00FA6315" w:rsidP="00FA6315">
      <w:pPr>
        <w:rPr>
          <w:sz w:val="22"/>
          <w:szCs w:val="22"/>
        </w:rPr>
      </w:pPr>
    </w:p>
    <w:p w:rsidR="00FA6315" w:rsidRDefault="00FA6315" w:rsidP="00FA6315">
      <w:pPr>
        <w:rPr>
          <w:sz w:val="22"/>
          <w:szCs w:val="22"/>
        </w:rPr>
      </w:pPr>
    </w:p>
    <w:p w:rsidR="00FA6315" w:rsidRDefault="00FA6315" w:rsidP="00FA6315">
      <w:pPr>
        <w:rPr>
          <w:sz w:val="22"/>
          <w:szCs w:val="22"/>
        </w:rPr>
      </w:pPr>
    </w:p>
    <w:p w:rsidR="00FA6315" w:rsidRDefault="00FA6315" w:rsidP="00FA6315">
      <w:pPr>
        <w:rPr>
          <w:sz w:val="22"/>
          <w:szCs w:val="22"/>
        </w:rPr>
      </w:pPr>
    </w:p>
    <w:p w:rsidR="00FA6315" w:rsidRPr="00E54206" w:rsidRDefault="00FA6315" w:rsidP="00FA6315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FA6315" w:rsidRPr="00E54206" w:rsidRDefault="00FA6315" w:rsidP="00FA6315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FA6315" w:rsidRDefault="00FA6315" w:rsidP="00FA6315"/>
    <w:p w:rsidR="00FA6315" w:rsidRDefault="00FA6315" w:rsidP="00FA6315"/>
    <w:p w:rsidR="00B54042" w:rsidRDefault="00B54042"/>
    <w:sectPr w:rsidR="00B5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15"/>
    <w:rsid w:val="00557A8F"/>
    <w:rsid w:val="00B54042"/>
    <w:rsid w:val="00E4648C"/>
    <w:rsid w:val="00FA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631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631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FA6315"/>
    <w:rPr>
      <w:color w:val="0000FF"/>
      <w:u w:val="single"/>
    </w:rPr>
  </w:style>
  <w:style w:type="paragraph" w:styleId="a4">
    <w:name w:val="Title"/>
    <w:basedOn w:val="a"/>
    <w:link w:val="a5"/>
    <w:qFormat/>
    <w:rsid w:val="00FA6315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FA6315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FA6315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FA6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3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3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631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631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FA6315"/>
    <w:rPr>
      <w:color w:val="0000FF"/>
      <w:u w:val="single"/>
    </w:rPr>
  </w:style>
  <w:style w:type="paragraph" w:styleId="a4">
    <w:name w:val="Title"/>
    <w:basedOn w:val="a"/>
    <w:link w:val="a5"/>
    <w:qFormat/>
    <w:rsid w:val="00FA6315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FA6315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FA6315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FA6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3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3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2021-04-02T10:37:00Z</dcterms:created>
  <dcterms:modified xsi:type="dcterms:W3CDTF">2021-04-08T09:28:00Z</dcterms:modified>
</cp:coreProperties>
</file>